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382" w:type="dxa"/>
        <w:tblLook w:val="04A0" w:firstRow="1" w:lastRow="0" w:firstColumn="1" w:lastColumn="0" w:noHBand="0" w:noVBand="1"/>
      </w:tblPr>
      <w:tblGrid>
        <w:gridCol w:w="3634"/>
      </w:tblGrid>
      <w:tr w:rsidR="007C6D99" w14:paraId="3E51CC62" w14:textId="77777777" w:rsidTr="007C6D99">
        <w:tc>
          <w:tcPr>
            <w:tcW w:w="3634" w:type="dxa"/>
          </w:tcPr>
          <w:p w14:paraId="30761D61" w14:textId="28029AA2" w:rsidR="007C6D99" w:rsidRDefault="007C6D99"/>
        </w:tc>
      </w:tr>
    </w:tbl>
    <w:p w14:paraId="70B15E52" w14:textId="50503990" w:rsidR="007C6D99" w:rsidRPr="0088591F" w:rsidRDefault="007C6D99">
      <w:pPr>
        <w:rPr>
          <w:b/>
          <w:bCs/>
          <w:i/>
          <w:iCs/>
          <w:u w:val="single"/>
        </w:rPr>
      </w:pPr>
      <w:r w:rsidRPr="0088591F">
        <w:rPr>
          <w:b/>
          <w:bCs/>
          <w:i/>
          <w:iCs/>
          <w:u w:val="single"/>
        </w:rPr>
        <w:t>Meeting of Parents of Mill Ford School 21</w:t>
      </w:r>
      <w:r w:rsidRPr="0088591F">
        <w:rPr>
          <w:b/>
          <w:bCs/>
          <w:i/>
          <w:iCs/>
          <w:u w:val="single"/>
          <w:vertAlign w:val="superscript"/>
        </w:rPr>
        <w:t>st</w:t>
      </w:r>
      <w:r w:rsidRPr="0088591F">
        <w:rPr>
          <w:b/>
          <w:bCs/>
          <w:i/>
          <w:iCs/>
          <w:u w:val="single"/>
        </w:rPr>
        <w:t xml:space="preserve"> October 2022 at 9.30 </w:t>
      </w:r>
    </w:p>
    <w:p w14:paraId="363014A2" w14:textId="44850731" w:rsidR="007C6D99" w:rsidRDefault="007C6D99" w:rsidP="007C6D99">
      <w:pPr>
        <w:pStyle w:val="ListParagraph"/>
        <w:numPr>
          <w:ilvl w:val="0"/>
          <w:numId w:val="1"/>
        </w:numPr>
      </w:pPr>
      <w:r>
        <w:t>It was agreed by all present to nominate Chair of the Parent/Friend Association.</w:t>
      </w:r>
    </w:p>
    <w:p w14:paraId="1D9340FB" w14:textId="3E71B140" w:rsidR="007C6D99" w:rsidRDefault="007C6D99" w:rsidP="007C6D99">
      <w:pPr>
        <w:pStyle w:val="ListParagraph"/>
        <w:numPr>
          <w:ilvl w:val="0"/>
          <w:numId w:val="1"/>
        </w:numPr>
      </w:pPr>
      <w:r>
        <w:t xml:space="preserve">It was agreed by all present to nominate Vice Chair. </w:t>
      </w:r>
    </w:p>
    <w:p w14:paraId="69085339" w14:textId="2AA9C4E9" w:rsidR="007C6D99" w:rsidRDefault="007C6D99" w:rsidP="007C6D99">
      <w:pPr>
        <w:pStyle w:val="ListParagraph"/>
        <w:numPr>
          <w:ilvl w:val="0"/>
          <w:numId w:val="1"/>
        </w:numPr>
      </w:pPr>
      <w:r>
        <w:t xml:space="preserve">It was agreed by all present to nominate for Treasurer. </w:t>
      </w:r>
    </w:p>
    <w:p w14:paraId="09C7213D" w14:textId="4DF3DE42" w:rsidR="007C6D99" w:rsidRDefault="007C6D99" w:rsidP="007C6D99">
      <w:pPr>
        <w:pStyle w:val="ListParagraph"/>
        <w:numPr>
          <w:ilvl w:val="0"/>
          <w:numId w:val="1"/>
        </w:numPr>
      </w:pPr>
      <w:r>
        <w:t xml:space="preserve">Secretary will be </w:t>
      </w:r>
      <w:proofErr w:type="gramStart"/>
      <w:r>
        <w:t>shared</w:t>
      </w:r>
      <w:proofErr w:type="gramEnd"/>
      <w:r>
        <w:t xml:space="preserve"> </w:t>
      </w:r>
    </w:p>
    <w:p w14:paraId="1438E19C" w14:textId="740991F9" w:rsidR="007715F6" w:rsidRDefault="007715F6" w:rsidP="007C6D99">
      <w:pPr>
        <w:pStyle w:val="ListParagraph"/>
        <w:numPr>
          <w:ilvl w:val="0"/>
          <w:numId w:val="1"/>
        </w:numPr>
      </w:pPr>
      <w:r>
        <w:t>It was agreed to ask the school for an email address that could be used for business and distribution of minutes and information purposes.</w:t>
      </w:r>
    </w:p>
    <w:p w14:paraId="2E31EDB3" w14:textId="2060F210" w:rsidR="000E0650" w:rsidRDefault="000E0650" w:rsidP="007C6D99">
      <w:pPr>
        <w:pStyle w:val="ListParagraph"/>
        <w:numPr>
          <w:ilvl w:val="0"/>
          <w:numId w:val="1"/>
        </w:numPr>
      </w:pPr>
      <w:r>
        <w:t xml:space="preserve">Document for current constitution will be discussed and agreed at next meeting. </w:t>
      </w:r>
    </w:p>
    <w:p w14:paraId="38A76401" w14:textId="5746F4FE" w:rsidR="007715F6" w:rsidRDefault="007715F6" w:rsidP="007C6D99">
      <w:pPr>
        <w:pStyle w:val="ListParagraph"/>
        <w:numPr>
          <w:ilvl w:val="0"/>
          <w:numId w:val="1"/>
        </w:numPr>
      </w:pPr>
      <w:r>
        <w:t>A statement of the current money held for the previous parents/friends of Mill Ford</w:t>
      </w:r>
      <w:r w:rsidR="000E0650">
        <w:t xml:space="preserve"> was requested, a</w:t>
      </w:r>
      <w:r>
        <w:t>lso information on who is named on the account and who can authorise payments</w:t>
      </w:r>
      <w:r w:rsidR="000E0650">
        <w:t xml:space="preserve"> </w:t>
      </w:r>
      <w:proofErr w:type="gramStart"/>
      <w:r w:rsidR="000E0650">
        <w:t>- ?</w:t>
      </w:r>
      <w:proofErr w:type="gramEnd"/>
      <w:r w:rsidR="000E0650">
        <w:t xml:space="preserve"> update details.</w:t>
      </w:r>
    </w:p>
    <w:p w14:paraId="2E1A7F62" w14:textId="23DA9ABD" w:rsidR="007715F6" w:rsidRDefault="007715F6" w:rsidP="007C6D99">
      <w:pPr>
        <w:pStyle w:val="ListParagraph"/>
        <w:numPr>
          <w:ilvl w:val="0"/>
          <w:numId w:val="1"/>
        </w:numPr>
      </w:pPr>
      <w:r>
        <w:t xml:space="preserve">Amazon Smile – information on this will be sent out to parents on the Friday Flyer as soon as possible.  </w:t>
      </w:r>
      <w:r w:rsidR="00823251">
        <w:t xml:space="preserve">Deputy Head </w:t>
      </w:r>
      <w:r>
        <w:t xml:space="preserve">will </w:t>
      </w:r>
      <w:proofErr w:type="gramStart"/>
      <w:r>
        <w:t>look into</w:t>
      </w:r>
      <w:proofErr w:type="gramEnd"/>
      <w:r>
        <w:t xml:space="preserve"> this. </w:t>
      </w:r>
    </w:p>
    <w:p w14:paraId="59B32C02" w14:textId="0FAFD8A4" w:rsidR="007C6D99" w:rsidRDefault="007C6D99" w:rsidP="007C6D99">
      <w:pPr>
        <w:pStyle w:val="ListParagraph"/>
        <w:numPr>
          <w:ilvl w:val="0"/>
          <w:numId w:val="1"/>
        </w:numPr>
      </w:pPr>
      <w:r>
        <w:t xml:space="preserve">Setting dates for future events: the following dates were </w:t>
      </w:r>
      <w:r w:rsidR="001A22B0">
        <w:t xml:space="preserve">discussed and </w:t>
      </w:r>
      <w:r>
        <w:t xml:space="preserve">agreed for future events to go on the school </w:t>
      </w:r>
      <w:proofErr w:type="spellStart"/>
      <w:r>
        <w:t>calender</w:t>
      </w:r>
      <w:proofErr w:type="spellEnd"/>
      <w: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20"/>
        <w:gridCol w:w="3776"/>
      </w:tblGrid>
      <w:tr w:rsidR="007C6D99" w14:paraId="5C9ADEC8" w14:textId="77777777" w:rsidTr="001A22B0">
        <w:tc>
          <w:tcPr>
            <w:tcW w:w="4520" w:type="dxa"/>
          </w:tcPr>
          <w:p w14:paraId="51EA0BFE" w14:textId="335DFD9E" w:rsidR="007C6D99" w:rsidRDefault="007C6D99" w:rsidP="007C6D99">
            <w:pPr>
              <w:pStyle w:val="ListParagraph"/>
              <w:ind w:left="0"/>
            </w:pPr>
            <w:r>
              <w:t>Christmas F</w:t>
            </w:r>
            <w:r w:rsidR="001A22B0">
              <w:t>ayre</w:t>
            </w:r>
          </w:p>
        </w:tc>
        <w:tc>
          <w:tcPr>
            <w:tcW w:w="3776" w:type="dxa"/>
          </w:tcPr>
          <w:p w14:paraId="1ADAF2A2" w14:textId="1A4C771A" w:rsidR="007C6D99" w:rsidRDefault="001A22B0" w:rsidP="007C6D99">
            <w:pPr>
              <w:pStyle w:val="ListParagraph"/>
              <w:ind w:left="0"/>
            </w:pPr>
            <w:r>
              <w:t>Friday 9</w:t>
            </w:r>
            <w:r w:rsidRPr="001A22B0">
              <w:rPr>
                <w:vertAlign w:val="superscript"/>
              </w:rPr>
              <w:t>th</w:t>
            </w:r>
            <w:r>
              <w:t xml:space="preserve"> December 2022</w:t>
            </w:r>
          </w:p>
        </w:tc>
      </w:tr>
      <w:tr w:rsidR="007C6D99" w14:paraId="54C2223C" w14:textId="77777777" w:rsidTr="001A22B0">
        <w:tc>
          <w:tcPr>
            <w:tcW w:w="4520" w:type="dxa"/>
          </w:tcPr>
          <w:p w14:paraId="3C6185C2" w14:textId="7B2ECCC0" w:rsidR="007C6D99" w:rsidRDefault="001A22B0" w:rsidP="007C6D99">
            <w:pPr>
              <w:pStyle w:val="ListParagraph"/>
              <w:ind w:left="0"/>
            </w:pPr>
            <w:r>
              <w:t>Teacher’s vs Pupils Bake off - Easter theme</w:t>
            </w:r>
          </w:p>
        </w:tc>
        <w:tc>
          <w:tcPr>
            <w:tcW w:w="3776" w:type="dxa"/>
          </w:tcPr>
          <w:p w14:paraId="04553AEC" w14:textId="268CF572" w:rsidR="007C6D99" w:rsidRDefault="001A22B0" w:rsidP="007C6D99">
            <w:pPr>
              <w:pStyle w:val="ListParagraph"/>
              <w:ind w:left="0"/>
            </w:pPr>
            <w:r>
              <w:t>Friday 24</w:t>
            </w:r>
            <w:r w:rsidRPr="001A22B0">
              <w:rPr>
                <w:vertAlign w:val="superscript"/>
              </w:rPr>
              <w:t>th</w:t>
            </w:r>
            <w:r>
              <w:t xml:space="preserve"> March 2023</w:t>
            </w:r>
          </w:p>
        </w:tc>
      </w:tr>
      <w:tr w:rsidR="007C6D99" w14:paraId="0C1C0906" w14:textId="77777777" w:rsidTr="001A22B0">
        <w:tc>
          <w:tcPr>
            <w:tcW w:w="4520" w:type="dxa"/>
          </w:tcPr>
          <w:p w14:paraId="36A841F9" w14:textId="7FDE3EE4" w:rsidR="007C6D99" w:rsidRDefault="001A22B0" w:rsidP="007C6D99">
            <w:pPr>
              <w:pStyle w:val="ListParagraph"/>
              <w:ind w:left="0"/>
            </w:pPr>
            <w:r>
              <w:t xml:space="preserve">School Coronation Party </w:t>
            </w:r>
          </w:p>
        </w:tc>
        <w:tc>
          <w:tcPr>
            <w:tcW w:w="3776" w:type="dxa"/>
          </w:tcPr>
          <w:p w14:paraId="6FF7AFB1" w14:textId="6010FCDC" w:rsidR="007C6D99" w:rsidRDefault="001A22B0" w:rsidP="007C6D99">
            <w:pPr>
              <w:pStyle w:val="ListParagraph"/>
              <w:ind w:left="0"/>
            </w:pPr>
            <w:r>
              <w:t xml:space="preserve">Date to be decided when </w:t>
            </w:r>
            <w:proofErr w:type="spellStart"/>
            <w:r>
              <w:t>calender</w:t>
            </w:r>
            <w:proofErr w:type="spellEnd"/>
            <w:r>
              <w:t xml:space="preserve"> set</w:t>
            </w:r>
          </w:p>
        </w:tc>
      </w:tr>
      <w:tr w:rsidR="001A22B0" w14:paraId="30AB0067" w14:textId="77777777" w:rsidTr="001A22B0">
        <w:tc>
          <w:tcPr>
            <w:tcW w:w="4520" w:type="dxa"/>
          </w:tcPr>
          <w:p w14:paraId="2A92D810" w14:textId="71CF349D" w:rsidR="001A22B0" w:rsidRDefault="001A22B0" w:rsidP="001A22B0">
            <w:pPr>
              <w:pStyle w:val="ListParagraph"/>
              <w:ind w:left="0"/>
            </w:pPr>
            <w:r>
              <w:t>Sponsored Walk</w:t>
            </w:r>
          </w:p>
        </w:tc>
        <w:tc>
          <w:tcPr>
            <w:tcW w:w="3776" w:type="dxa"/>
          </w:tcPr>
          <w:p w14:paraId="5E77B015" w14:textId="35225BBA" w:rsidR="001A22B0" w:rsidRDefault="001A22B0" w:rsidP="001A22B0">
            <w:pPr>
              <w:pStyle w:val="ListParagraph"/>
              <w:ind w:left="0"/>
            </w:pPr>
            <w:r>
              <w:t>Wednesday 14</w:t>
            </w:r>
            <w:r w:rsidRPr="001A22B0">
              <w:rPr>
                <w:vertAlign w:val="superscript"/>
              </w:rPr>
              <w:t>th</w:t>
            </w:r>
            <w:r>
              <w:t xml:space="preserve"> June 2023</w:t>
            </w:r>
          </w:p>
        </w:tc>
      </w:tr>
      <w:tr w:rsidR="001A22B0" w14:paraId="3C730B2E" w14:textId="77777777" w:rsidTr="001A22B0">
        <w:tc>
          <w:tcPr>
            <w:tcW w:w="4520" w:type="dxa"/>
          </w:tcPr>
          <w:p w14:paraId="0F8BD3F7" w14:textId="0225CF9B" w:rsidR="001A22B0" w:rsidRDefault="001A22B0" w:rsidP="001A22B0">
            <w:pPr>
              <w:pStyle w:val="ListParagraph"/>
              <w:ind w:left="0"/>
            </w:pPr>
            <w:r>
              <w:t xml:space="preserve">Summer Fete </w:t>
            </w:r>
          </w:p>
        </w:tc>
        <w:tc>
          <w:tcPr>
            <w:tcW w:w="3776" w:type="dxa"/>
          </w:tcPr>
          <w:p w14:paraId="024F6F72" w14:textId="7F9A2966" w:rsidR="001A22B0" w:rsidRDefault="001A22B0" w:rsidP="001A22B0">
            <w:pPr>
              <w:pStyle w:val="ListParagraph"/>
              <w:ind w:left="0"/>
            </w:pPr>
            <w:r>
              <w:t>Saturday 1</w:t>
            </w:r>
            <w:r w:rsidRPr="001A22B0">
              <w:rPr>
                <w:vertAlign w:val="superscript"/>
              </w:rPr>
              <w:t>st</w:t>
            </w:r>
            <w:r>
              <w:t xml:space="preserve"> July 2023 </w:t>
            </w:r>
          </w:p>
        </w:tc>
      </w:tr>
      <w:tr w:rsidR="001A22B0" w14:paraId="3DE076C5" w14:textId="77777777" w:rsidTr="001A22B0">
        <w:tc>
          <w:tcPr>
            <w:tcW w:w="4520" w:type="dxa"/>
          </w:tcPr>
          <w:p w14:paraId="2B3B430A" w14:textId="583321D2" w:rsidR="001A22B0" w:rsidRDefault="001A22B0" w:rsidP="001A22B0">
            <w:pPr>
              <w:pStyle w:val="ListParagraph"/>
              <w:ind w:left="0"/>
            </w:pPr>
            <w:r>
              <w:t xml:space="preserve">Christmas Fete </w:t>
            </w:r>
          </w:p>
        </w:tc>
        <w:tc>
          <w:tcPr>
            <w:tcW w:w="3776" w:type="dxa"/>
          </w:tcPr>
          <w:p w14:paraId="1B87A563" w14:textId="3CA5581F" w:rsidR="001A22B0" w:rsidRDefault="001A22B0" w:rsidP="001A22B0">
            <w:pPr>
              <w:pStyle w:val="ListParagraph"/>
              <w:ind w:left="0"/>
            </w:pPr>
            <w:r>
              <w:t>Saturday 2</w:t>
            </w:r>
            <w:r w:rsidRPr="001A22B0">
              <w:rPr>
                <w:vertAlign w:val="superscript"/>
              </w:rPr>
              <w:t>nd</w:t>
            </w:r>
            <w:r>
              <w:t xml:space="preserve"> December 2023 </w:t>
            </w:r>
          </w:p>
        </w:tc>
      </w:tr>
    </w:tbl>
    <w:p w14:paraId="5EABADA9" w14:textId="707DBDA7" w:rsidR="001A22B0" w:rsidRDefault="001A22B0" w:rsidP="001A22B0"/>
    <w:p w14:paraId="22E1B45E" w14:textId="019B5FAF" w:rsidR="001A22B0" w:rsidRDefault="001A22B0" w:rsidP="001A22B0">
      <w:pPr>
        <w:pStyle w:val="ListParagraph"/>
        <w:numPr>
          <w:ilvl w:val="0"/>
          <w:numId w:val="1"/>
        </w:numPr>
      </w:pPr>
      <w:r>
        <w:t xml:space="preserve">Christmas Fayre – There have been many donations of gifts from companies emailed </w:t>
      </w:r>
      <w:r w:rsidR="00823251">
        <w:t>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A22B0" w14:paraId="239B698F" w14:textId="77777777" w:rsidTr="00CD086F">
        <w:tc>
          <w:tcPr>
            <w:tcW w:w="8296" w:type="dxa"/>
          </w:tcPr>
          <w:p w14:paraId="1F629283" w14:textId="35A1AFD3" w:rsidR="001A22B0" w:rsidRDefault="001A22B0" w:rsidP="001A22B0">
            <w:r>
              <w:t xml:space="preserve">Tesco </w:t>
            </w:r>
            <w:proofErr w:type="spellStart"/>
            <w:r>
              <w:t>Roborough</w:t>
            </w:r>
            <w:proofErr w:type="spellEnd"/>
            <w:r>
              <w:t xml:space="preserve"> </w:t>
            </w:r>
          </w:p>
        </w:tc>
      </w:tr>
      <w:tr w:rsidR="001A22B0" w14:paraId="1132A6EB" w14:textId="77777777" w:rsidTr="00CD086F">
        <w:tc>
          <w:tcPr>
            <w:tcW w:w="8296" w:type="dxa"/>
          </w:tcPr>
          <w:p w14:paraId="1C2D4EBF" w14:textId="2D50D44C" w:rsidR="001A22B0" w:rsidRDefault="001A22B0" w:rsidP="001A22B0">
            <w:r>
              <w:t xml:space="preserve">Morrisons Outland Road </w:t>
            </w:r>
          </w:p>
        </w:tc>
      </w:tr>
      <w:tr w:rsidR="001A22B0" w14:paraId="58028A3C" w14:textId="77777777" w:rsidTr="00CD086F">
        <w:tc>
          <w:tcPr>
            <w:tcW w:w="8296" w:type="dxa"/>
          </w:tcPr>
          <w:p w14:paraId="5F3A3B51" w14:textId="19D08A86" w:rsidR="001A22B0" w:rsidRDefault="001A22B0" w:rsidP="001A22B0">
            <w:r>
              <w:t xml:space="preserve">City Bus </w:t>
            </w:r>
          </w:p>
        </w:tc>
      </w:tr>
      <w:tr w:rsidR="001A22B0" w14:paraId="226B3688" w14:textId="77777777" w:rsidTr="00CD086F">
        <w:tc>
          <w:tcPr>
            <w:tcW w:w="8296" w:type="dxa"/>
          </w:tcPr>
          <w:p w14:paraId="747E0AA4" w14:textId="2F965C18" w:rsidR="001A22B0" w:rsidRDefault="001A22B0" w:rsidP="001A22B0">
            <w:r>
              <w:t>Jump</w:t>
            </w:r>
          </w:p>
        </w:tc>
      </w:tr>
      <w:tr w:rsidR="001A22B0" w14:paraId="59B171AE" w14:textId="77777777" w:rsidTr="00CD086F">
        <w:tc>
          <w:tcPr>
            <w:tcW w:w="8296" w:type="dxa"/>
          </w:tcPr>
          <w:p w14:paraId="0617CA1D" w14:textId="0A7C2D98" w:rsidR="001A22B0" w:rsidRDefault="001A22B0" w:rsidP="001A22B0">
            <w:r>
              <w:t xml:space="preserve">Drakes Den </w:t>
            </w:r>
          </w:p>
        </w:tc>
      </w:tr>
      <w:tr w:rsidR="001A22B0" w14:paraId="24BA7A26" w14:textId="77777777" w:rsidTr="00CD086F">
        <w:tc>
          <w:tcPr>
            <w:tcW w:w="8296" w:type="dxa"/>
          </w:tcPr>
          <w:p w14:paraId="35A56257" w14:textId="5ED8CF0B" w:rsidR="001A22B0" w:rsidRDefault="001A22B0" w:rsidP="001A22B0">
            <w:r>
              <w:t xml:space="preserve">House of Marbles </w:t>
            </w:r>
          </w:p>
        </w:tc>
      </w:tr>
      <w:tr w:rsidR="001A22B0" w14:paraId="236F3419" w14:textId="77777777" w:rsidTr="00CD086F">
        <w:tc>
          <w:tcPr>
            <w:tcW w:w="8296" w:type="dxa"/>
          </w:tcPr>
          <w:p w14:paraId="26F86CB5" w14:textId="71BF52B1" w:rsidR="001A22B0" w:rsidRDefault="001A22B0" w:rsidP="00154D88">
            <w:r>
              <w:t xml:space="preserve">Nicky’s Hair and Beauty </w:t>
            </w:r>
          </w:p>
        </w:tc>
      </w:tr>
      <w:tr w:rsidR="001A22B0" w14:paraId="199E9368" w14:textId="77777777" w:rsidTr="00CD086F">
        <w:tc>
          <w:tcPr>
            <w:tcW w:w="8296" w:type="dxa"/>
          </w:tcPr>
          <w:p w14:paraId="7C2E5C79" w14:textId="1B4817F2" w:rsidR="001A22B0" w:rsidRDefault="001A22B0" w:rsidP="00154D88">
            <w:r>
              <w:t>Round Robin Card Co</w:t>
            </w:r>
          </w:p>
        </w:tc>
      </w:tr>
      <w:tr w:rsidR="001A22B0" w14:paraId="07214449" w14:textId="77777777" w:rsidTr="00CD086F">
        <w:tc>
          <w:tcPr>
            <w:tcW w:w="8296" w:type="dxa"/>
          </w:tcPr>
          <w:p w14:paraId="7389C396" w14:textId="0CB77E39" w:rsidR="001A22B0" w:rsidRDefault="001A22B0" w:rsidP="00154D88">
            <w:r>
              <w:t xml:space="preserve">J-Oh! Jewellery </w:t>
            </w:r>
          </w:p>
        </w:tc>
      </w:tr>
      <w:tr w:rsidR="001A22B0" w14:paraId="0E02198E" w14:textId="77777777" w:rsidTr="00CD086F">
        <w:tc>
          <w:tcPr>
            <w:tcW w:w="8296" w:type="dxa"/>
          </w:tcPr>
          <w:p w14:paraId="37CB517E" w14:textId="1C7B7B74" w:rsidR="001A22B0" w:rsidRDefault="001A22B0" w:rsidP="00154D88">
            <w:r>
              <w:t xml:space="preserve">Tropic </w:t>
            </w:r>
          </w:p>
        </w:tc>
      </w:tr>
    </w:tbl>
    <w:p w14:paraId="5A6E2A12" w14:textId="1D0C0C87" w:rsidR="00B62BEE" w:rsidRDefault="00B62BEE" w:rsidP="00B62BEE">
      <w:pPr>
        <w:jc w:val="right"/>
      </w:pPr>
      <w:r>
        <w:t>Page 1 of 2 Minutes Dec 2022 PTFA</w:t>
      </w:r>
    </w:p>
    <w:p w14:paraId="03242780" w14:textId="77777777" w:rsidR="00B62BEE" w:rsidRDefault="00B62BEE">
      <w:r>
        <w:br w:type="page"/>
      </w:r>
    </w:p>
    <w:p w14:paraId="4C41FEF8" w14:textId="77777777" w:rsidR="00B62BEE" w:rsidRDefault="00B62BEE"/>
    <w:p w14:paraId="36D9A697" w14:textId="77777777" w:rsidR="00B62BEE" w:rsidRDefault="00B62BEE"/>
    <w:p w14:paraId="7CC4494A" w14:textId="77777777" w:rsidR="000E0650" w:rsidRDefault="000E0650" w:rsidP="00F94705">
      <w:pPr>
        <w:ind w:left="720"/>
        <w:jc w:val="both"/>
      </w:pPr>
    </w:p>
    <w:p w14:paraId="3926453C" w14:textId="021915B1" w:rsidR="007715F6" w:rsidRDefault="001A22B0" w:rsidP="00F94705">
      <w:pPr>
        <w:ind w:left="720"/>
        <w:jc w:val="both"/>
      </w:pPr>
      <w:r>
        <w:t>Hall plan was drawn up for a one</w:t>
      </w:r>
      <w:r w:rsidR="00F94705">
        <w:t>-</w:t>
      </w:r>
      <w:r>
        <w:t>way system with stalls/tables</w:t>
      </w:r>
      <w:r w:rsidR="00F94705">
        <w:t xml:space="preserve">, the PFA will ask for Post 16 if they would like to run a café for visitors to the Christmas Fayre. It is hoped that the library can be converted into a Santa’s grotto with the opportunity for children to pay a small token amount to see Santa and maybe purchase photo.  Final details will be discussed at next meeting. </w:t>
      </w:r>
      <w:r w:rsidR="000E0650">
        <w:t xml:space="preserve"> Keith was asked if he could arrange for </w:t>
      </w:r>
      <w:proofErr w:type="gramStart"/>
      <w:r w:rsidR="000E0650">
        <w:t>Santa</w:t>
      </w:r>
      <w:proofErr w:type="gramEnd"/>
      <w:r w:rsidR="000E0650">
        <w:t xml:space="preserve"> and he agreed to look into this. </w:t>
      </w:r>
      <w:r w:rsidR="00F94705">
        <w:t xml:space="preserve"> It is hoped that the raffle can have tickets sold on-line through ParentPay and on the day at the school fayre, and for the draw to take place the following Monday via a Facetime link or similar.  </w:t>
      </w:r>
    </w:p>
    <w:p w14:paraId="58EF3219" w14:textId="405FD70B" w:rsidR="001A22B0" w:rsidRDefault="000E0650" w:rsidP="000E0650">
      <w:pPr>
        <w:pStyle w:val="ListParagraph"/>
        <w:numPr>
          <w:ilvl w:val="0"/>
          <w:numId w:val="1"/>
        </w:numPr>
      </w:pPr>
      <w:r>
        <w:t xml:space="preserve">PFA visited the hall to see how a </w:t>
      </w:r>
      <w:proofErr w:type="gramStart"/>
      <w:r>
        <w:t>one way</w:t>
      </w:r>
      <w:proofErr w:type="gramEnd"/>
      <w:r>
        <w:t xml:space="preserve"> system could be implemented for the Christmas Fayre.  </w:t>
      </w:r>
    </w:p>
    <w:p w14:paraId="5615A6B7" w14:textId="4A8F1D0D" w:rsidR="000E0650" w:rsidRDefault="000E0650" w:rsidP="000E0650">
      <w:pPr>
        <w:pStyle w:val="ListParagraph"/>
        <w:numPr>
          <w:ilvl w:val="0"/>
          <w:numId w:val="1"/>
        </w:numPr>
      </w:pPr>
      <w:r>
        <w:t xml:space="preserve">The next meeting is scheduled for </w:t>
      </w:r>
      <w:r w:rsidR="00CD086F">
        <w:t>November 2022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</w:tblGrid>
      <w:tr w:rsidR="000E0650" w:rsidRPr="000E0650" w14:paraId="59B5A4DA" w14:textId="77777777" w:rsidTr="000E0650">
        <w:tc>
          <w:tcPr>
            <w:tcW w:w="2819" w:type="dxa"/>
          </w:tcPr>
          <w:p w14:paraId="5FEB1C9D" w14:textId="038B9625" w:rsidR="000E0650" w:rsidRPr="000E0650" w:rsidRDefault="000E0650" w:rsidP="000E0650">
            <w:pPr>
              <w:pStyle w:val="ListParagraph"/>
              <w:ind w:left="0"/>
              <w:rPr>
                <w:color w:val="FF0000"/>
              </w:rPr>
            </w:pPr>
          </w:p>
        </w:tc>
      </w:tr>
    </w:tbl>
    <w:p w14:paraId="37C9A3D4" w14:textId="72ECB39A" w:rsidR="000E0650" w:rsidRDefault="000E0650" w:rsidP="000E0650">
      <w:pPr>
        <w:pStyle w:val="ListParagraph"/>
      </w:pPr>
    </w:p>
    <w:p w14:paraId="7DB3027E" w14:textId="57739D2C" w:rsidR="000E0650" w:rsidRDefault="000E0650" w:rsidP="000E0650">
      <w:pPr>
        <w:pStyle w:val="ListParagraph"/>
      </w:pPr>
    </w:p>
    <w:p w14:paraId="09619580" w14:textId="7FB11448" w:rsidR="000E0650" w:rsidRDefault="000E0650" w:rsidP="000E0650">
      <w:pPr>
        <w:pStyle w:val="ListParagraph"/>
      </w:pPr>
    </w:p>
    <w:p w14:paraId="631201FB" w14:textId="69E9FE0A" w:rsidR="000E0650" w:rsidRDefault="000E0650" w:rsidP="000E0650">
      <w:pPr>
        <w:ind w:left="720"/>
        <w:jc w:val="right"/>
      </w:pPr>
      <w:r>
        <w:t>Page 2 of 2 PFA Mill ford-Oct 22</w:t>
      </w:r>
    </w:p>
    <w:p w14:paraId="4764049E" w14:textId="77777777" w:rsidR="000E0650" w:rsidRDefault="000E0650" w:rsidP="000E0650">
      <w:pPr>
        <w:pStyle w:val="ListParagraph"/>
        <w:jc w:val="right"/>
      </w:pPr>
    </w:p>
    <w:sectPr w:rsidR="000E0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6B2"/>
    <w:multiLevelType w:val="hybridMultilevel"/>
    <w:tmpl w:val="F0DE3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36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99"/>
    <w:rsid w:val="000E0650"/>
    <w:rsid w:val="001A22B0"/>
    <w:rsid w:val="00233EAF"/>
    <w:rsid w:val="007715F6"/>
    <w:rsid w:val="007C6D99"/>
    <w:rsid w:val="00823251"/>
    <w:rsid w:val="0088591F"/>
    <w:rsid w:val="00B3279E"/>
    <w:rsid w:val="00B62BEE"/>
    <w:rsid w:val="00CD086F"/>
    <w:rsid w:val="00F94705"/>
    <w:rsid w:val="00FC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A56F"/>
  <w15:chartTrackingRefBased/>
  <w15:docId w15:val="{14F85D59-04D6-4954-A84D-783F3091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Holman</dc:creator>
  <cp:keywords/>
  <dc:description/>
  <cp:lastModifiedBy>Frances Holman</cp:lastModifiedBy>
  <cp:revision>2</cp:revision>
  <dcterms:created xsi:type="dcterms:W3CDTF">2023-05-09T11:32:00Z</dcterms:created>
  <dcterms:modified xsi:type="dcterms:W3CDTF">2023-05-09T11:32:00Z</dcterms:modified>
</cp:coreProperties>
</file>